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DB227" w14:textId="15A20123" w:rsidR="00E21379" w:rsidRDefault="00EF6074" w:rsidP="000C356D">
      <w:pPr>
        <w:jc w:val="both"/>
      </w:pPr>
      <w:r>
        <w:t>Rapid Recap 2021, a three-day scientific extravaganza was organized by the Faculty of Dental Sciences, Ramaiah University of Applied Sciences, in association with ACE-Karnataka</w:t>
      </w:r>
      <w:r w:rsidR="00195032">
        <w:t>,</w:t>
      </w:r>
      <w:r>
        <w:t xml:space="preserve"> on the 6</w:t>
      </w:r>
      <w:r w:rsidRPr="00EF6074">
        <w:rPr>
          <w:vertAlign w:val="superscript"/>
        </w:rPr>
        <w:t>th</w:t>
      </w:r>
      <w:r>
        <w:t>,7</w:t>
      </w:r>
      <w:r w:rsidRPr="00EF6074">
        <w:rPr>
          <w:vertAlign w:val="superscript"/>
        </w:rPr>
        <w:t>th</w:t>
      </w:r>
      <w:r>
        <w:t xml:space="preserve"> and 8</w:t>
      </w:r>
      <w:r w:rsidRPr="00EF6074">
        <w:rPr>
          <w:vertAlign w:val="superscript"/>
        </w:rPr>
        <w:t>th</w:t>
      </w:r>
      <w:r>
        <w:t xml:space="preserve"> of April 2021. Owing to the prevailing Covid-19 pandemic situation, this event was conducted online via the Igesia platform for a live virtual learning experience. This enabled the virtual presence of </w:t>
      </w:r>
      <w:r w:rsidR="004F66A9">
        <w:t xml:space="preserve">distinguished </w:t>
      </w:r>
      <w:r>
        <w:t xml:space="preserve">resource persons </w:t>
      </w:r>
      <w:r w:rsidR="000C356D">
        <w:t xml:space="preserve">who were a blended mix of experienced academicians, accomplished clinicians as well as young minds. The program had a theme for each day, the first being </w:t>
      </w:r>
      <w:r w:rsidR="004F66A9">
        <w:t>‘</w:t>
      </w:r>
      <w:r w:rsidR="000C356D">
        <w:t>Resto Tips</w:t>
      </w:r>
      <w:r w:rsidR="004F66A9">
        <w:t>’</w:t>
      </w:r>
      <w:r w:rsidR="000C356D">
        <w:t xml:space="preserve">, </w:t>
      </w:r>
      <w:r w:rsidR="004F66A9">
        <w:t>‘</w:t>
      </w:r>
      <w:r w:rsidR="000C356D">
        <w:t>Endo Solutions</w:t>
      </w:r>
      <w:r w:rsidR="004F66A9">
        <w:t xml:space="preserve">’ </w:t>
      </w:r>
      <w:r w:rsidR="000C356D">
        <w:t xml:space="preserve">for the second day and the final day devoted to </w:t>
      </w:r>
      <w:r w:rsidR="004F66A9">
        <w:t>‘</w:t>
      </w:r>
      <w:r w:rsidR="000C356D">
        <w:t xml:space="preserve">Tips and </w:t>
      </w:r>
      <w:r w:rsidR="004F66A9">
        <w:t>T</w:t>
      </w:r>
      <w:r w:rsidR="000C356D">
        <w:t>ricks for Clinical Examinations</w:t>
      </w:r>
      <w:r w:rsidR="004F66A9">
        <w:t>’</w:t>
      </w:r>
      <w:r w:rsidR="000C356D">
        <w:t xml:space="preserve">. </w:t>
      </w:r>
      <w:r w:rsidR="00AC68F1">
        <w:t xml:space="preserve">All the speakers gave a comprehensive and holistic insight into the subject </w:t>
      </w:r>
      <w:r w:rsidR="00195032">
        <w:t xml:space="preserve">along with </w:t>
      </w:r>
      <w:r w:rsidR="00AC68F1">
        <w:t xml:space="preserve">an examiners’ perspective.  </w:t>
      </w:r>
      <w:r w:rsidR="000C356D">
        <w:t>The first two days also had interactive sessions</w:t>
      </w:r>
      <w:r w:rsidR="00AC68F1">
        <w:t xml:space="preserve"> </w:t>
      </w:r>
      <w:r w:rsidR="00195032">
        <w:t xml:space="preserve">with students where moderators and panelists facilitated </w:t>
      </w:r>
      <w:r w:rsidR="000C356D">
        <w:t>critical thinking, problem solving and</w:t>
      </w:r>
      <w:r w:rsidR="00AC68F1">
        <w:t xml:space="preserve"> </w:t>
      </w:r>
      <w:r w:rsidR="000C356D">
        <w:t>clinical decision-making skills. The students enthusiastically participated in quiz and kahoot sessions</w:t>
      </w:r>
      <w:r w:rsidR="00AC68F1">
        <w:t>,</w:t>
      </w:r>
      <w:r w:rsidR="000C356D">
        <w:t xml:space="preserve"> that were aimed at </w:t>
      </w:r>
      <w:r w:rsidR="00AC68F1">
        <w:t>honing their viva</w:t>
      </w:r>
      <w:r w:rsidR="00195032">
        <w:t>-</w:t>
      </w:r>
      <w:r w:rsidR="00AC68F1">
        <w:t xml:space="preserve">voce skills. The program had an overwhelming response with </w:t>
      </w:r>
      <w:r w:rsidR="00195032">
        <w:t>around</w:t>
      </w:r>
      <w:r w:rsidR="00AC68F1">
        <w:t xml:space="preserve"> 180 registrations from across the </w:t>
      </w:r>
      <w:r w:rsidR="00195032">
        <w:t>country</w:t>
      </w:r>
      <w:r w:rsidR="00AC68F1">
        <w:t xml:space="preserve">. The Igesia tool was also used to share resource material and lecture recordings with the students for their perusal. </w:t>
      </w:r>
    </w:p>
    <w:sectPr w:rsidR="00E2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74"/>
    <w:rsid w:val="000C356D"/>
    <w:rsid w:val="00195032"/>
    <w:rsid w:val="004F66A9"/>
    <w:rsid w:val="00684905"/>
    <w:rsid w:val="00743FD0"/>
    <w:rsid w:val="00AC68F1"/>
    <w:rsid w:val="00B11498"/>
    <w:rsid w:val="00E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D427"/>
  <w15:chartTrackingRefBased/>
  <w15:docId w15:val="{3F6D77D9-22B9-4CFD-9E3A-04694E3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Varadharajan, Srivathsan</dc:creator>
  <cp:keywords/>
  <dc:description/>
  <cp:lastModifiedBy>Varadharajan, Srivathsan</cp:lastModifiedBy>
  <cp:revision>3</cp:revision>
  <dcterms:created xsi:type="dcterms:W3CDTF">2021-05-01T17:07:00Z</dcterms:created>
  <dcterms:modified xsi:type="dcterms:W3CDTF">2021-05-01T18:25:00Z</dcterms:modified>
</cp:coreProperties>
</file>